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D498" w14:textId="77777777" w:rsidR="00C84D10" w:rsidRPr="002C29D2" w:rsidRDefault="00C84D10" w:rsidP="00C84D10">
      <w:pPr>
        <w:spacing w:before="100" w:beforeAutospacing="1" w:after="100" w:afterAutospacing="1"/>
        <w:rPr>
          <w:rFonts w:ascii="Avenir Book" w:hAnsi="Avenir Book" w:cs="Times New Roman"/>
          <w:sz w:val="20"/>
          <w:szCs w:val="20"/>
        </w:rPr>
      </w:pPr>
      <w:r w:rsidRPr="002C29D2">
        <w:rPr>
          <w:rFonts w:ascii="Avenir Book" w:hAnsi="Avenir Book" w:cs="Arial"/>
          <w:sz w:val="27"/>
          <w:szCs w:val="27"/>
        </w:rPr>
        <w:t>GENERAL POLICIES</w:t>
      </w:r>
    </w:p>
    <w:p w14:paraId="40C1B04C" w14:textId="77777777" w:rsidR="00C84D10" w:rsidRPr="002C29D2" w:rsidRDefault="00C84D10" w:rsidP="00C84D10">
      <w:pPr>
        <w:spacing w:before="100" w:beforeAutospacing="1" w:after="100" w:afterAutospacing="1"/>
        <w:rPr>
          <w:rFonts w:ascii="Avenir Book" w:hAnsi="Avenir Book" w:cs="Times New Roman"/>
          <w:sz w:val="20"/>
          <w:szCs w:val="20"/>
        </w:rPr>
      </w:pPr>
      <w:r w:rsidRPr="002C29D2">
        <w:rPr>
          <w:rFonts w:ascii="Avenir Book" w:hAnsi="Avenir Book" w:cs="Arial"/>
          <w:sz w:val="20"/>
          <w:szCs w:val="20"/>
        </w:rPr>
        <w:t>1)  </w:t>
      </w:r>
      <w:r w:rsidRPr="002C29D2">
        <w:rPr>
          <w:rFonts w:ascii="Avenir Book" w:hAnsi="Avenir Book" w:cs="Arial"/>
          <w:i/>
          <w:iCs/>
          <w:sz w:val="20"/>
          <w:szCs w:val="20"/>
        </w:rPr>
        <w:t>LATENESS</w:t>
      </w:r>
      <w:r w:rsidRPr="002C29D2">
        <w:rPr>
          <w:rFonts w:ascii="Avenir Book" w:hAnsi="Avenir Book" w:cs="Arial"/>
          <w:sz w:val="20"/>
          <w:szCs w:val="20"/>
        </w:rPr>
        <w:t xml:space="preserve">. Get to class on time.  A late arrival of five or more minutes counts as "late"; </w:t>
      </w:r>
      <w:r w:rsidRPr="002C29D2">
        <w:rPr>
          <w:rFonts w:ascii="Avenir Book" w:hAnsi="Avenir Book" w:cs="Arial"/>
          <w:color w:val="990000"/>
          <w:sz w:val="20"/>
          <w:szCs w:val="20"/>
        </w:rPr>
        <w:t>and three "lates" constitute an absence.  </w:t>
      </w:r>
      <w:r w:rsidRPr="002C29D2">
        <w:rPr>
          <w:rFonts w:ascii="Avenir Book" w:hAnsi="Avenir Book" w:cs="Arial"/>
          <w:b/>
          <w:bCs/>
          <w:color w:val="990000"/>
          <w:sz w:val="20"/>
          <w:szCs w:val="20"/>
        </w:rPr>
        <w:t>A late arrival of 15 minute</w:t>
      </w:r>
      <w:r w:rsidRPr="002C29D2">
        <w:rPr>
          <w:rFonts w:ascii="Avenir Book" w:hAnsi="Avenir Book" w:cs="Arial"/>
          <w:color w:val="990000"/>
          <w:sz w:val="20"/>
          <w:szCs w:val="20"/>
        </w:rPr>
        <w:t xml:space="preserve">s or more will also count as an </w:t>
      </w:r>
      <w:r w:rsidRPr="002C29D2">
        <w:rPr>
          <w:rFonts w:ascii="Avenir Book" w:hAnsi="Avenir Book" w:cs="Arial"/>
          <w:b/>
          <w:bCs/>
          <w:color w:val="990000"/>
          <w:sz w:val="20"/>
          <w:szCs w:val="20"/>
        </w:rPr>
        <w:t>absence</w:t>
      </w:r>
    </w:p>
    <w:p w14:paraId="61952ECC" w14:textId="1667B869" w:rsidR="00C84D10" w:rsidRPr="002C29D2" w:rsidRDefault="00C84D10" w:rsidP="00C84D10">
      <w:pPr>
        <w:spacing w:before="100" w:beforeAutospacing="1" w:after="100" w:afterAutospacing="1"/>
        <w:rPr>
          <w:rFonts w:ascii="Avenir Book" w:hAnsi="Avenir Book" w:cs="Arial"/>
          <w:sz w:val="20"/>
          <w:szCs w:val="20"/>
        </w:rPr>
      </w:pPr>
      <w:r w:rsidRPr="002C29D2">
        <w:rPr>
          <w:rFonts w:ascii="Avenir Book" w:hAnsi="Avenir Book" w:cs="Arial"/>
          <w:sz w:val="20"/>
          <w:szCs w:val="20"/>
        </w:rPr>
        <w:t>2)  </w:t>
      </w:r>
      <w:r w:rsidRPr="002C29D2">
        <w:rPr>
          <w:rFonts w:ascii="Avenir Book" w:hAnsi="Avenir Book" w:cs="Arial"/>
          <w:i/>
          <w:iCs/>
          <w:sz w:val="20"/>
          <w:szCs w:val="20"/>
        </w:rPr>
        <w:t>ATTENDANCE</w:t>
      </w:r>
      <w:r w:rsidRPr="002C29D2">
        <w:rPr>
          <w:rFonts w:ascii="Avenir Book" w:hAnsi="Avenir Book" w:cs="Arial"/>
          <w:sz w:val="20"/>
          <w:szCs w:val="20"/>
        </w:rPr>
        <w:t xml:space="preserve"> You are allowed t</w:t>
      </w:r>
      <w:r w:rsidR="00CF649C">
        <w:rPr>
          <w:rFonts w:ascii="Avenir Book" w:hAnsi="Avenir Book" w:cs="Arial"/>
          <w:sz w:val="20"/>
          <w:szCs w:val="20"/>
        </w:rPr>
        <w:t>wo</w:t>
      </w:r>
      <w:r w:rsidRPr="002C29D2">
        <w:rPr>
          <w:rFonts w:ascii="Avenir Book" w:hAnsi="Avenir Book" w:cs="Arial"/>
          <w:sz w:val="20"/>
          <w:szCs w:val="20"/>
        </w:rPr>
        <w:t xml:space="preserve"> absences in the class before receiving a failing grade. Given the generosity of that number since we meet less th</w:t>
      </w:r>
      <w:r w:rsidR="00CF649C">
        <w:rPr>
          <w:rFonts w:ascii="Avenir Book" w:hAnsi="Avenir Book" w:cs="Arial"/>
          <w:sz w:val="20"/>
          <w:szCs w:val="20"/>
        </w:rPr>
        <w:t>an half as often as most classes</w:t>
      </w:r>
      <w:r w:rsidRPr="002C29D2">
        <w:rPr>
          <w:rFonts w:ascii="Avenir Book" w:hAnsi="Avenir Book" w:cs="Arial"/>
          <w:sz w:val="20"/>
          <w:szCs w:val="20"/>
        </w:rPr>
        <w:t>, I can not make no exceptions.</w:t>
      </w:r>
      <w:r w:rsidRPr="002C29D2">
        <w:rPr>
          <w:rFonts w:ascii="Avenir Book" w:hAnsi="Avenir Book" w:cs="Times New Roman"/>
          <w:sz w:val="20"/>
          <w:szCs w:val="20"/>
        </w:rPr>
        <w:br/>
      </w:r>
      <w:r w:rsidRPr="002C29D2">
        <w:rPr>
          <w:rFonts w:ascii="Avenir Book" w:hAnsi="Avenir Book" w:cs="Arial"/>
          <w:color w:val="990000"/>
          <w:sz w:val="20"/>
          <w:szCs w:val="20"/>
        </w:rPr>
        <w:br/>
      </w:r>
      <w:r w:rsidRPr="002C29D2">
        <w:rPr>
          <w:rFonts w:ascii="Avenir Book" w:hAnsi="Avenir Book" w:cs="Arial"/>
          <w:sz w:val="20"/>
          <w:szCs w:val="20"/>
        </w:rPr>
        <w:t xml:space="preserve">3) </w:t>
      </w:r>
      <w:r w:rsidRPr="002C29D2">
        <w:rPr>
          <w:rFonts w:ascii="Avenir Book" w:hAnsi="Avenir Book" w:cs="Arial"/>
          <w:i/>
          <w:sz w:val="20"/>
          <w:szCs w:val="20"/>
        </w:rPr>
        <w:t>EMAIL</w:t>
      </w:r>
      <w:r w:rsidRPr="002C29D2">
        <w:rPr>
          <w:rFonts w:ascii="Avenir Book" w:hAnsi="Avenir Book" w:cs="Arial"/>
          <w:sz w:val="20"/>
          <w:szCs w:val="20"/>
        </w:rPr>
        <w:t xml:space="preserve"> Check your e-mail regularly.  I use e-mail to get announcements pertaining to the class out to everyone.  Accordingly, it is your responsibility to read your </w:t>
      </w:r>
      <w:r w:rsidR="001223A2" w:rsidRPr="002C29D2">
        <w:rPr>
          <w:rFonts w:ascii="Avenir Book" w:hAnsi="Avenir Book" w:cs="Arial"/>
          <w:sz w:val="20"/>
          <w:szCs w:val="20"/>
        </w:rPr>
        <w:t xml:space="preserve">John Jay </w:t>
      </w:r>
      <w:r w:rsidRPr="002C29D2">
        <w:rPr>
          <w:rFonts w:ascii="Avenir Book" w:hAnsi="Avenir Book" w:cs="Arial"/>
          <w:sz w:val="20"/>
          <w:szCs w:val="20"/>
        </w:rPr>
        <w:t>e-mail every twenty-four hours M-F and once every 48 hours over the weekend.</w:t>
      </w:r>
      <w:r w:rsidR="001223A2" w:rsidRPr="002C29D2">
        <w:rPr>
          <w:rFonts w:ascii="Avenir Book" w:hAnsi="Avenir Book" w:cs="Arial"/>
          <w:sz w:val="20"/>
          <w:szCs w:val="20"/>
        </w:rPr>
        <w:t xml:space="preserve">  Email sent to Prof. Umbach from non John Jay e-mails will not be read.</w:t>
      </w:r>
    </w:p>
    <w:p w14:paraId="3331241F" w14:textId="26F0FB17" w:rsidR="00C84D10" w:rsidRPr="002C29D2" w:rsidRDefault="00C84D10" w:rsidP="00C84D10">
      <w:pPr>
        <w:spacing w:before="100" w:beforeAutospacing="1" w:after="100" w:afterAutospacing="1"/>
        <w:rPr>
          <w:rFonts w:ascii="Avenir Book" w:hAnsi="Avenir Book" w:cs="Times New Roman"/>
          <w:sz w:val="20"/>
          <w:szCs w:val="20"/>
        </w:rPr>
      </w:pPr>
      <w:r w:rsidRPr="002C29D2">
        <w:rPr>
          <w:rFonts w:ascii="Avenir Book" w:hAnsi="Avenir Book" w:cs="Arial"/>
          <w:sz w:val="20"/>
          <w:szCs w:val="20"/>
        </w:rPr>
        <w:t xml:space="preserve">4) </w:t>
      </w:r>
      <w:r w:rsidRPr="002C29D2">
        <w:rPr>
          <w:rFonts w:ascii="Avenir Book" w:hAnsi="Avenir Book" w:cs="Arial"/>
          <w:i/>
          <w:sz w:val="20"/>
          <w:szCs w:val="20"/>
        </w:rPr>
        <w:t>PAPER REVISIONS</w:t>
      </w:r>
      <w:r w:rsidRPr="002C29D2">
        <w:rPr>
          <w:rFonts w:ascii="Avenir Book" w:hAnsi="Avenir Book" w:cs="Arial"/>
          <w:sz w:val="20"/>
          <w:szCs w:val="20"/>
        </w:rPr>
        <w:br/>
      </w:r>
      <w:r w:rsidRPr="002C29D2">
        <w:rPr>
          <w:rFonts w:ascii="Avenir Book" w:hAnsi="Avenir Book" w:cs="Arial"/>
          <w:sz w:val="20"/>
          <w:szCs w:val="20"/>
        </w:rPr>
        <w:br/>
        <w:t>Homework cannot be revised for a new grade, but essays</w:t>
      </w:r>
      <w:r w:rsidR="002A11E3">
        <w:rPr>
          <w:rFonts w:ascii="Avenir Book" w:hAnsi="Avenir Book" w:cs="Arial"/>
          <w:sz w:val="20"/>
          <w:szCs w:val="20"/>
        </w:rPr>
        <w:t xml:space="preserve"> turned in on time</w:t>
      </w:r>
      <w:bookmarkStart w:id="0" w:name="_GoBack"/>
      <w:bookmarkEnd w:id="0"/>
      <w:r w:rsidRPr="002C29D2">
        <w:rPr>
          <w:rFonts w:ascii="Avenir Book" w:hAnsi="Avenir Book" w:cs="Arial"/>
          <w:sz w:val="20"/>
          <w:szCs w:val="20"/>
        </w:rPr>
        <w:t xml:space="preserve"> can be; assignments that can be revised will indicate such at the top. </w:t>
      </w:r>
      <w:r w:rsidRPr="002C29D2">
        <w:rPr>
          <w:rFonts w:ascii="Avenir Book" w:hAnsi="Avenir Book" w:cs="Arial"/>
          <w:sz w:val="20"/>
          <w:szCs w:val="20"/>
        </w:rPr>
        <w:br/>
      </w:r>
      <w:r w:rsidRPr="002C29D2">
        <w:rPr>
          <w:rFonts w:ascii="Avenir Book" w:hAnsi="Avenir Book" w:cs="Arial"/>
          <w:sz w:val="20"/>
          <w:szCs w:val="20"/>
        </w:rPr>
        <w:br/>
        <w:t xml:space="preserve">To revise a paper for a new grade you must: (A) e-mail the new version within seven days of having received your feedback and (B) you must meet with a mentor at the </w:t>
      </w:r>
      <w:hyperlink r:id="rId6" w:history="1">
        <w:r w:rsidRPr="002C29D2">
          <w:rPr>
            <w:rStyle w:val="Hyperlink"/>
            <w:rFonts w:ascii="Avenir Book" w:hAnsi="Avenir Book" w:cs="Arial"/>
            <w:sz w:val="20"/>
            <w:szCs w:val="20"/>
          </w:rPr>
          <w:t>Writing Center</w:t>
        </w:r>
      </w:hyperlink>
      <w:r w:rsidRPr="002C29D2">
        <w:rPr>
          <w:rFonts w:ascii="Avenir Book" w:hAnsi="Avenir Book" w:cs="Arial"/>
          <w:sz w:val="20"/>
          <w:szCs w:val="20"/>
        </w:rPr>
        <w:t xml:space="preserve"> to review my comments before submitting the revision (the </w:t>
      </w:r>
      <w:hyperlink r:id="rId7" w:history="1">
        <w:r w:rsidRPr="002C29D2">
          <w:rPr>
            <w:rStyle w:val="Hyperlink"/>
            <w:rFonts w:ascii="Avenir Book" w:hAnsi="Avenir Book" w:cs="Arial"/>
            <w:sz w:val="20"/>
            <w:szCs w:val="20"/>
          </w:rPr>
          <w:t>Writing Center</w:t>
        </w:r>
      </w:hyperlink>
      <w:r w:rsidRPr="002C29D2">
        <w:rPr>
          <w:rFonts w:ascii="Avenir Book" w:hAnsi="Avenir Book" w:cs="Arial"/>
          <w:sz w:val="20"/>
          <w:szCs w:val="20"/>
        </w:rPr>
        <w:t xml:space="preserve"> will send me confirmation of your visit).</w:t>
      </w:r>
    </w:p>
    <w:p w14:paraId="7F439532" w14:textId="77777777" w:rsidR="00C84D10" w:rsidRPr="002C29D2" w:rsidRDefault="00382FEF" w:rsidP="00C84D10">
      <w:pPr>
        <w:spacing w:before="100" w:beforeAutospacing="1" w:after="240"/>
        <w:rPr>
          <w:rFonts w:ascii="Avenir Book" w:hAnsi="Avenir Book" w:cs="Times New Roman"/>
          <w:sz w:val="20"/>
          <w:szCs w:val="20"/>
        </w:rPr>
      </w:pPr>
      <w:bookmarkStart w:id="1" w:name="reschedule"/>
      <w:bookmarkEnd w:id="1"/>
      <w:r w:rsidRPr="002C29D2">
        <w:rPr>
          <w:rFonts w:ascii="Avenir Book" w:hAnsi="Avenir Book" w:cs="Arial"/>
          <w:bCs/>
        </w:rPr>
        <w:t xml:space="preserve">5) </w:t>
      </w:r>
      <w:r w:rsidRPr="002C29D2">
        <w:rPr>
          <w:rFonts w:ascii="Avenir Book" w:hAnsi="Avenir Book" w:cs="Arial"/>
          <w:bCs/>
          <w:i/>
        </w:rPr>
        <w:t>Reschedules</w:t>
      </w:r>
      <w:r w:rsidR="00C84D10" w:rsidRPr="002C29D2">
        <w:rPr>
          <w:rFonts w:ascii="Avenir Book" w:hAnsi="Avenir Book" w:cs="Arial"/>
        </w:rPr>
        <w:br/>
      </w:r>
      <w:r w:rsidR="00C84D10" w:rsidRPr="002C29D2">
        <w:rPr>
          <w:rFonts w:ascii="Avenir Book" w:hAnsi="Avenir Book" w:cs="Arial"/>
        </w:rPr>
        <w:br/>
      </w:r>
      <w:r w:rsidR="00C84D10" w:rsidRPr="002C29D2">
        <w:rPr>
          <w:rFonts w:ascii="Avenir Book" w:hAnsi="Avenir Book" w:cs="Arial"/>
          <w:sz w:val="20"/>
          <w:szCs w:val="20"/>
        </w:rPr>
        <w:t>Every student has the option</w:t>
      </w:r>
      <w:r w:rsidR="00C84D10" w:rsidRPr="002C29D2">
        <w:rPr>
          <w:rFonts w:ascii="Avenir Book" w:hAnsi="Avenir Book" w:cs="Arial"/>
          <w:i/>
          <w:iCs/>
          <w:color w:val="990000"/>
          <w:sz w:val="20"/>
          <w:szCs w:val="20"/>
        </w:rPr>
        <w:t xml:space="preserve"> once</w:t>
      </w:r>
      <w:r w:rsidR="00C84D10" w:rsidRPr="002C29D2">
        <w:rPr>
          <w:rFonts w:ascii="Avenir Book" w:hAnsi="Avenir Book" w:cs="Arial"/>
          <w:sz w:val="20"/>
          <w:szCs w:val="20"/>
        </w:rPr>
        <w:t xml:space="preserve"> during the semester to reschedule the due date of an assignment with the following conditions: (A) you </w:t>
      </w:r>
      <w:r w:rsidR="00C84D10" w:rsidRPr="002C29D2">
        <w:rPr>
          <w:rFonts w:ascii="Avenir Book" w:hAnsi="Avenir Book" w:cs="Arial"/>
          <w:b/>
          <w:bCs/>
          <w:sz w:val="20"/>
          <w:szCs w:val="20"/>
        </w:rPr>
        <w:t>must</w:t>
      </w:r>
      <w:r w:rsidR="00C84D10" w:rsidRPr="002C29D2">
        <w:rPr>
          <w:rFonts w:ascii="Avenir Book" w:hAnsi="Avenir Book" w:cs="Arial"/>
          <w:sz w:val="20"/>
          <w:szCs w:val="20"/>
        </w:rPr>
        <w:t xml:space="preserve"> notify </w:t>
      </w:r>
      <w:r w:rsidRPr="002C29D2">
        <w:rPr>
          <w:rFonts w:ascii="Avenir Book" w:hAnsi="Avenir Book" w:cs="Arial"/>
          <w:sz w:val="20"/>
          <w:szCs w:val="20"/>
        </w:rPr>
        <w:t>me</w:t>
      </w:r>
      <w:r w:rsidR="00C84D10" w:rsidRPr="002C29D2">
        <w:rPr>
          <w:rFonts w:ascii="Avenir Book" w:hAnsi="Avenir Book" w:cs="Arial"/>
          <w:sz w:val="20"/>
          <w:szCs w:val="20"/>
        </w:rPr>
        <w:t xml:space="preserve"> 7 days in advance of the original due date of the assignment (B) you must do some portion of the assignment. This required portion of a rescheduled assignment and the new due date will vary by individual case. </w:t>
      </w:r>
      <w:r w:rsidRPr="002C29D2">
        <w:rPr>
          <w:rFonts w:ascii="Avenir Book" w:hAnsi="Avenir Book" w:cs="Arial"/>
          <w:sz w:val="20"/>
          <w:szCs w:val="20"/>
        </w:rPr>
        <w:t xml:space="preserve"> </w:t>
      </w:r>
      <w:r w:rsidR="00C84D10" w:rsidRPr="002C29D2">
        <w:rPr>
          <w:rFonts w:ascii="Avenir Book" w:hAnsi="Avenir Book" w:cs="Arial"/>
          <w:sz w:val="20"/>
          <w:szCs w:val="20"/>
        </w:rPr>
        <w:br/>
      </w:r>
      <w:r w:rsidR="00C84D10" w:rsidRPr="002C29D2">
        <w:rPr>
          <w:rFonts w:ascii="Avenir Book" w:hAnsi="Avenir Book" w:cs="Arial"/>
          <w:sz w:val="20"/>
          <w:szCs w:val="20"/>
        </w:rPr>
        <w:br/>
      </w:r>
      <w:r w:rsidRPr="002C29D2">
        <w:rPr>
          <w:rFonts w:ascii="Avenir Book" w:hAnsi="Avenir Book" w:cs="Arial"/>
          <w:sz w:val="20"/>
          <w:szCs w:val="20"/>
        </w:rPr>
        <w:t>Quizzes cannot be reschedule.</w:t>
      </w:r>
    </w:p>
    <w:p w14:paraId="5EBF9A7F" w14:textId="77777777" w:rsidR="00C84D10" w:rsidRPr="002C29D2" w:rsidRDefault="00382FEF" w:rsidP="00382FEF">
      <w:pPr>
        <w:rPr>
          <w:rFonts w:ascii="Avenir Book" w:eastAsia="Times New Roman" w:hAnsi="Avenir Book" w:cs="Arial"/>
          <w:sz w:val="20"/>
          <w:szCs w:val="20"/>
        </w:rPr>
      </w:pPr>
      <w:r w:rsidRPr="002C29D2">
        <w:rPr>
          <w:rFonts w:ascii="Avenir Book" w:eastAsia="Times New Roman" w:hAnsi="Avenir Book" w:cs="Arial"/>
          <w:sz w:val="20"/>
          <w:szCs w:val="20"/>
        </w:rPr>
        <w:t xml:space="preserve">6) </w:t>
      </w:r>
      <w:bookmarkStart w:id="2" w:name="late"/>
      <w:bookmarkEnd w:id="2"/>
      <w:r w:rsidR="00C668C7" w:rsidRPr="002C29D2">
        <w:rPr>
          <w:rFonts w:ascii="Avenir Book" w:hAnsi="Avenir Book" w:cs="Arial"/>
          <w:i/>
          <w:sz w:val="27"/>
          <w:szCs w:val="27"/>
        </w:rPr>
        <w:t>Late Papers</w:t>
      </w:r>
      <w:r w:rsidR="00C84D10" w:rsidRPr="002C29D2">
        <w:rPr>
          <w:rFonts w:ascii="Avenir Book" w:hAnsi="Avenir Book" w:cs="Arial"/>
          <w:sz w:val="27"/>
          <w:szCs w:val="27"/>
        </w:rPr>
        <w:br/>
      </w:r>
      <w:r w:rsidR="00C84D10" w:rsidRPr="002C29D2">
        <w:rPr>
          <w:rFonts w:ascii="Avenir Book" w:hAnsi="Avenir Book" w:cs="Arial"/>
          <w:sz w:val="27"/>
          <w:szCs w:val="27"/>
        </w:rPr>
        <w:br/>
      </w:r>
      <w:r w:rsidR="00C668C7" w:rsidRPr="002C29D2">
        <w:rPr>
          <w:rFonts w:ascii="Avenir Book" w:hAnsi="Avenir Book" w:cs="Arial"/>
          <w:sz w:val="20"/>
          <w:szCs w:val="20"/>
        </w:rPr>
        <w:t xml:space="preserve">Only homeworks that </w:t>
      </w:r>
      <w:r w:rsidR="001223A2" w:rsidRPr="002C29D2">
        <w:rPr>
          <w:rFonts w:ascii="Avenir Book" w:hAnsi="Avenir Book" w:cs="Arial"/>
          <w:sz w:val="20"/>
          <w:szCs w:val="20"/>
        </w:rPr>
        <w:t>indicate they can be turned in late can be turned in late; otherwise, late homeoworks are not accepted.  Generally, only essays can be turned in late</w:t>
      </w:r>
    </w:p>
    <w:p w14:paraId="7796D360" w14:textId="77777777" w:rsidR="00C84D10" w:rsidRPr="002C29D2" w:rsidRDefault="00C84D10" w:rsidP="00C84D10">
      <w:pPr>
        <w:spacing w:before="100" w:beforeAutospacing="1" w:after="100" w:afterAutospacing="1"/>
        <w:rPr>
          <w:rFonts w:ascii="Avenir Book" w:hAnsi="Avenir Book" w:cs="Times New Roman"/>
          <w:sz w:val="20"/>
          <w:szCs w:val="20"/>
        </w:rPr>
      </w:pPr>
      <w:r w:rsidRPr="002C29D2">
        <w:rPr>
          <w:rFonts w:ascii="Avenir Book" w:hAnsi="Avenir Book" w:cs="Arial"/>
          <w:sz w:val="20"/>
          <w:szCs w:val="20"/>
        </w:rPr>
        <w:t> If your paper is late, I will deduct from your essay's grade according to the following schedule:</w:t>
      </w:r>
    </w:p>
    <w:tbl>
      <w:tblPr>
        <w:tblW w:w="0" w:type="auto"/>
        <w:tblCellSpacing w:w="15" w:type="dxa"/>
        <w:tblCellMar>
          <w:top w:w="40" w:type="dxa"/>
          <w:left w:w="40" w:type="dxa"/>
          <w:bottom w:w="40" w:type="dxa"/>
          <w:right w:w="40" w:type="dxa"/>
        </w:tblCellMar>
        <w:tblLook w:val="04A0" w:firstRow="1" w:lastRow="0" w:firstColumn="1" w:lastColumn="0" w:noHBand="0" w:noVBand="1"/>
      </w:tblPr>
      <w:tblGrid>
        <w:gridCol w:w="2005"/>
        <w:gridCol w:w="2013"/>
      </w:tblGrid>
      <w:tr w:rsidR="00C84D10" w:rsidRPr="002C29D2" w14:paraId="566BEDAD" w14:textId="77777777" w:rsidTr="00C84D10">
        <w:trPr>
          <w:tblCellSpacing w:w="15" w:type="dxa"/>
        </w:trPr>
        <w:tc>
          <w:tcPr>
            <w:tcW w:w="0" w:type="auto"/>
            <w:vAlign w:val="center"/>
            <w:hideMark/>
          </w:tcPr>
          <w:p w14:paraId="7037F086" w14:textId="77777777" w:rsidR="00C84D10" w:rsidRPr="002C29D2" w:rsidRDefault="00C84D10" w:rsidP="00C84D10">
            <w:pPr>
              <w:rPr>
                <w:rFonts w:ascii="Avenir Book" w:eastAsia="Times New Roman" w:hAnsi="Avenir Book" w:cs="Times New Roman"/>
                <w:sz w:val="20"/>
                <w:szCs w:val="20"/>
              </w:rPr>
            </w:pPr>
            <w:r w:rsidRPr="002C29D2">
              <w:rPr>
                <w:rFonts w:ascii="Avenir Book" w:eastAsia="Times New Roman" w:hAnsi="Avenir Book" w:cs="Arial"/>
                <w:sz w:val="20"/>
                <w:szCs w:val="20"/>
              </w:rPr>
              <w:t>TURNED IN LATE BY</w:t>
            </w:r>
          </w:p>
        </w:tc>
        <w:tc>
          <w:tcPr>
            <w:tcW w:w="0" w:type="auto"/>
            <w:vAlign w:val="center"/>
            <w:hideMark/>
          </w:tcPr>
          <w:p w14:paraId="2D133F30" w14:textId="77777777" w:rsidR="00C84D10" w:rsidRPr="002C29D2" w:rsidRDefault="00C84D10" w:rsidP="00C84D10">
            <w:pPr>
              <w:jc w:val="center"/>
              <w:rPr>
                <w:rFonts w:ascii="Avenir Book" w:eastAsia="Times New Roman" w:hAnsi="Avenir Book" w:cs="Times New Roman"/>
                <w:sz w:val="20"/>
                <w:szCs w:val="20"/>
              </w:rPr>
            </w:pPr>
            <w:r w:rsidRPr="002C29D2">
              <w:rPr>
                <w:rFonts w:ascii="Avenir Book" w:eastAsia="Times New Roman" w:hAnsi="Avenir Book" w:cs="Arial"/>
                <w:sz w:val="20"/>
                <w:szCs w:val="20"/>
              </w:rPr>
              <w:t>GRADE REDUCTION</w:t>
            </w:r>
          </w:p>
        </w:tc>
      </w:tr>
      <w:tr w:rsidR="00C668C7" w:rsidRPr="002C29D2" w14:paraId="7692D95D" w14:textId="77777777" w:rsidTr="00C84D10">
        <w:trPr>
          <w:tblCellSpacing w:w="15" w:type="dxa"/>
        </w:trPr>
        <w:tc>
          <w:tcPr>
            <w:tcW w:w="0" w:type="auto"/>
            <w:vAlign w:val="center"/>
          </w:tcPr>
          <w:p w14:paraId="0589EC81" w14:textId="77777777" w:rsidR="00C668C7" w:rsidRPr="002C29D2" w:rsidRDefault="00C668C7" w:rsidP="00C668C7">
            <w:pPr>
              <w:rPr>
                <w:rFonts w:ascii="Avenir Book" w:eastAsia="Times New Roman" w:hAnsi="Avenir Book" w:cs="Arial"/>
                <w:sz w:val="20"/>
                <w:szCs w:val="20"/>
              </w:rPr>
            </w:pPr>
            <w:r w:rsidRPr="002C29D2">
              <w:rPr>
                <w:rFonts w:ascii="Avenir Book" w:eastAsia="Times New Roman" w:hAnsi="Avenir Book" w:cs="Arial"/>
                <w:sz w:val="20"/>
                <w:szCs w:val="20"/>
              </w:rPr>
              <w:t>less than 12 hours</w:t>
            </w:r>
          </w:p>
        </w:tc>
        <w:tc>
          <w:tcPr>
            <w:tcW w:w="0" w:type="auto"/>
            <w:vAlign w:val="center"/>
          </w:tcPr>
          <w:p w14:paraId="1742BE7F" w14:textId="77777777" w:rsidR="00C668C7" w:rsidRPr="002C29D2" w:rsidRDefault="00C668C7" w:rsidP="00C84D10">
            <w:pPr>
              <w:jc w:val="center"/>
              <w:rPr>
                <w:rFonts w:ascii="Avenir Book" w:eastAsia="Times New Roman" w:hAnsi="Avenir Book" w:cs="Arial"/>
                <w:sz w:val="20"/>
                <w:szCs w:val="20"/>
              </w:rPr>
            </w:pPr>
            <w:r w:rsidRPr="002C29D2">
              <w:rPr>
                <w:rFonts w:ascii="Avenir Book" w:eastAsia="Times New Roman" w:hAnsi="Avenir Book" w:cs="Arial"/>
                <w:sz w:val="20"/>
                <w:szCs w:val="20"/>
              </w:rPr>
              <w:t>10%</w:t>
            </w:r>
          </w:p>
        </w:tc>
      </w:tr>
      <w:tr w:rsidR="00C84D10" w:rsidRPr="002C29D2" w14:paraId="5436DBE3" w14:textId="77777777" w:rsidTr="00C668C7">
        <w:trPr>
          <w:trHeight w:val="179"/>
          <w:tblCellSpacing w:w="15" w:type="dxa"/>
        </w:trPr>
        <w:tc>
          <w:tcPr>
            <w:tcW w:w="0" w:type="auto"/>
            <w:vAlign w:val="center"/>
            <w:hideMark/>
          </w:tcPr>
          <w:p w14:paraId="7AA9ACB5" w14:textId="77777777" w:rsidR="00C84D10" w:rsidRPr="002C29D2" w:rsidRDefault="00C668C7" w:rsidP="00C84D10">
            <w:pPr>
              <w:rPr>
                <w:rFonts w:ascii="Avenir Book" w:eastAsia="Times New Roman" w:hAnsi="Avenir Book" w:cs="Times New Roman"/>
                <w:sz w:val="20"/>
                <w:szCs w:val="20"/>
              </w:rPr>
            </w:pPr>
            <w:r w:rsidRPr="002C29D2">
              <w:rPr>
                <w:rFonts w:ascii="Avenir Book" w:eastAsia="Times New Roman" w:hAnsi="Avenir Book" w:cs="Times New Roman"/>
                <w:sz w:val="20"/>
                <w:szCs w:val="20"/>
              </w:rPr>
              <w:t>Less than 24 hours</w:t>
            </w:r>
          </w:p>
        </w:tc>
        <w:tc>
          <w:tcPr>
            <w:tcW w:w="0" w:type="auto"/>
            <w:vAlign w:val="center"/>
            <w:hideMark/>
          </w:tcPr>
          <w:p w14:paraId="5A53998F" w14:textId="77777777" w:rsidR="00C84D10" w:rsidRPr="002C29D2" w:rsidRDefault="00C668C7" w:rsidP="00C668C7">
            <w:pPr>
              <w:jc w:val="center"/>
              <w:rPr>
                <w:rFonts w:ascii="Avenir Book" w:eastAsia="Times New Roman" w:hAnsi="Avenir Book" w:cs="Times New Roman"/>
                <w:sz w:val="20"/>
                <w:szCs w:val="20"/>
              </w:rPr>
            </w:pPr>
            <w:r w:rsidRPr="002C29D2">
              <w:rPr>
                <w:rFonts w:ascii="Avenir Book" w:eastAsia="Times New Roman" w:hAnsi="Avenir Book" w:cs="Times New Roman"/>
                <w:sz w:val="20"/>
                <w:szCs w:val="20"/>
              </w:rPr>
              <w:t>15%</w:t>
            </w:r>
          </w:p>
        </w:tc>
      </w:tr>
      <w:tr w:rsidR="00C84D10" w:rsidRPr="002C29D2" w14:paraId="22A7991D" w14:textId="77777777" w:rsidTr="00C84D10">
        <w:trPr>
          <w:tblCellSpacing w:w="15" w:type="dxa"/>
        </w:trPr>
        <w:tc>
          <w:tcPr>
            <w:tcW w:w="0" w:type="auto"/>
            <w:vAlign w:val="center"/>
            <w:hideMark/>
          </w:tcPr>
          <w:p w14:paraId="579E849B" w14:textId="77777777" w:rsidR="00C84D10" w:rsidRPr="002C29D2" w:rsidRDefault="00C84D10" w:rsidP="00C668C7">
            <w:pPr>
              <w:rPr>
                <w:rFonts w:ascii="Avenir Book" w:eastAsia="Times New Roman" w:hAnsi="Avenir Book" w:cs="Times New Roman"/>
                <w:sz w:val="20"/>
                <w:szCs w:val="20"/>
              </w:rPr>
            </w:pPr>
            <w:r w:rsidRPr="002C29D2">
              <w:rPr>
                <w:rFonts w:ascii="Avenir Book" w:eastAsia="Times New Roman" w:hAnsi="Avenir Book" w:cs="Arial"/>
                <w:sz w:val="20"/>
                <w:szCs w:val="20"/>
              </w:rPr>
              <w:lastRenderedPageBreak/>
              <w:t xml:space="preserve">less than </w:t>
            </w:r>
            <w:r w:rsidR="00C668C7" w:rsidRPr="002C29D2">
              <w:rPr>
                <w:rFonts w:ascii="Avenir Book" w:eastAsia="Times New Roman" w:hAnsi="Avenir Book" w:cs="Arial"/>
                <w:sz w:val="20"/>
                <w:szCs w:val="20"/>
              </w:rPr>
              <w:t>36 hours</w:t>
            </w:r>
          </w:p>
        </w:tc>
        <w:tc>
          <w:tcPr>
            <w:tcW w:w="0" w:type="auto"/>
            <w:vAlign w:val="center"/>
            <w:hideMark/>
          </w:tcPr>
          <w:p w14:paraId="775212C9" w14:textId="77777777" w:rsidR="00C84D10" w:rsidRPr="002C29D2" w:rsidRDefault="00C84D10" w:rsidP="00C84D10">
            <w:pPr>
              <w:jc w:val="center"/>
              <w:rPr>
                <w:rFonts w:ascii="Avenir Book" w:eastAsia="Times New Roman" w:hAnsi="Avenir Book" w:cs="Times New Roman"/>
                <w:sz w:val="20"/>
                <w:szCs w:val="20"/>
              </w:rPr>
            </w:pPr>
            <w:r w:rsidRPr="002C29D2">
              <w:rPr>
                <w:rFonts w:ascii="Avenir Book" w:eastAsia="Times New Roman" w:hAnsi="Avenir Book" w:cs="Arial"/>
                <w:sz w:val="20"/>
                <w:szCs w:val="20"/>
              </w:rPr>
              <w:t>25%</w:t>
            </w:r>
            <w:r w:rsidRPr="002C29D2">
              <w:rPr>
                <w:rFonts w:ascii="Avenir Book" w:eastAsia="Times New Roman" w:hAnsi="Avenir Book" w:cs="Times New Roman"/>
                <w:sz w:val="20"/>
                <w:szCs w:val="20"/>
              </w:rPr>
              <w:t xml:space="preserve"> </w:t>
            </w:r>
          </w:p>
        </w:tc>
      </w:tr>
      <w:tr w:rsidR="00C84D10" w:rsidRPr="002C29D2" w14:paraId="608BB61E" w14:textId="77777777" w:rsidTr="00C84D10">
        <w:trPr>
          <w:tblCellSpacing w:w="15" w:type="dxa"/>
        </w:trPr>
        <w:tc>
          <w:tcPr>
            <w:tcW w:w="0" w:type="auto"/>
            <w:vAlign w:val="center"/>
            <w:hideMark/>
          </w:tcPr>
          <w:p w14:paraId="12A9BD30" w14:textId="77777777" w:rsidR="00C84D10" w:rsidRPr="002C29D2" w:rsidRDefault="00C84D10" w:rsidP="00C668C7">
            <w:pPr>
              <w:rPr>
                <w:rFonts w:ascii="Avenir Book" w:eastAsia="Times New Roman" w:hAnsi="Avenir Book" w:cs="Times New Roman"/>
                <w:sz w:val="20"/>
                <w:szCs w:val="20"/>
              </w:rPr>
            </w:pPr>
            <w:r w:rsidRPr="002C29D2">
              <w:rPr>
                <w:rFonts w:ascii="Avenir Book" w:eastAsia="Times New Roman" w:hAnsi="Avenir Book" w:cs="Arial"/>
                <w:sz w:val="20"/>
                <w:szCs w:val="20"/>
              </w:rPr>
              <w:t xml:space="preserve">more than </w:t>
            </w:r>
            <w:r w:rsidR="00C668C7" w:rsidRPr="002C29D2">
              <w:rPr>
                <w:rFonts w:ascii="Avenir Book" w:eastAsia="Times New Roman" w:hAnsi="Avenir Book" w:cs="Arial"/>
                <w:sz w:val="20"/>
                <w:szCs w:val="20"/>
              </w:rPr>
              <w:t xml:space="preserve">36 </w:t>
            </w:r>
          </w:p>
        </w:tc>
        <w:tc>
          <w:tcPr>
            <w:tcW w:w="0" w:type="auto"/>
            <w:vAlign w:val="center"/>
            <w:hideMark/>
          </w:tcPr>
          <w:p w14:paraId="14CB9123" w14:textId="77777777" w:rsidR="00C84D10" w:rsidRPr="002C29D2" w:rsidRDefault="00C668C7" w:rsidP="00C84D10">
            <w:pPr>
              <w:jc w:val="center"/>
              <w:rPr>
                <w:rFonts w:ascii="Avenir Book" w:eastAsia="Times New Roman" w:hAnsi="Avenir Book" w:cs="Times New Roman"/>
                <w:sz w:val="20"/>
                <w:szCs w:val="20"/>
              </w:rPr>
            </w:pPr>
            <w:r w:rsidRPr="002C29D2">
              <w:rPr>
                <w:rFonts w:ascii="Avenir Book" w:eastAsia="Times New Roman" w:hAnsi="Avenir Book" w:cs="Arial"/>
                <w:sz w:val="20"/>
                <w:szCs w:val="20"/>
              </w:rPr>
              <w:t>50</w:t>
            </w:r>
            <w:r w:rsidR="00C84D10" w:rsidRPr="002C29D2">
              <w:rPr>
                <w:rFonts w:ascii="Avenir Book" w:eastAsia="Times New Roman" w:hAnsi="Avenir Book" w:cs="Arial"/>
                <w:sz w:val="20"/>
                <w:szCs w:val="20"/>
              </w:rPr>
              <w:t>%</w:t>
            </w:r>
            <w:r w:rsidR="00C84D10" w:rsidRPr="002C29D2">
              <w:rPr>
                <w:rFonts w:ascii="Avenir Book" w:eastAsia="Times New Roman" w:hAnsi="Avenir Book" w:cs="Times New Roman"/>
                <w:sz w:val="20"/>
                <w:szCs w:val="20"/>
              </w:rPr>
              <w:t xml:space="preserve"> </w:t>
            </w:r>
          </w:p>
        </w:tc>
      </w:tr>
    </w:tbl>
    <w:p w14:paraId="6AD684E6" w14:textId="77777777" w:rsidR="001F732C" w:rsidRPr="002C29D2" w:rsidRDefault="001F732C">
      <w:pPr>
        <w:rPr>
          <w:rFonts w:ascii="Avenir Book" w:hAnsi="Avenir Book"/>
        </w:rPr>
      </w:pPr>
    </w:p>
    <w:p w14:paraId="42B549E4" w14:textId="77777777" w:rsidR="001223A2" w:rsidRPr="002C29D2" w:rsidRDefault="001223A2" w:rsidP="00A435C4">
      <w:pPr>
        <w:spacing w:before="100" w:beforeAutospacing="1" w:after="100" w:afterAutospacing="1"/>
        <w:rPr>
          <w:rFonts w:ascii="Avenir Book" w:hAnsi="Avenir Book" w:cs="Times New Roman"/>
          <w:b/>
          <w:bCs/>
          <w:sz w:val="20"/>
          <w:szCs w:val="20"/>
        </w:rPr>
      </w:pPr>
      <w:r w:rsidRPr="002C29D2">
        <w:rPr>
          <w:rFonts w:ascii="Avenir Book" w:hAnsi="Avenir Book" w:cs="Times New Roman"/>
          <w:b/>
          <w:bCs/>
          <w:sz w:val="20"/>
          <w:szCs w:val="20"/>
        </w:rPr>
        <w:t>7)  Students are expected to treat their classmates with respect; those who do not can be penalized</w:t>
      </w:r>
    </w:p>
    <w:p w14:paraId="3FE07DAE" w14:textId="77777777" w:rsidR="001223A2" w:rsidRPr="002C29D2" w:rsidRDefault="001223A2" w:rsidP="00A435C4">
      <w:pPr>
        <w:spacing w:before="100" w:beforeAutospacing="1" w:after="100" w:afterAutospacing="1"/>
        <w:rPr>
          <w:rFonts w:ascii="Avenir Book" w:hAnsi="Avenir Book" w:cs="Times New Roman"/>
          <w:b/>
          <w:bCs/>
          <w:sz w:val="20"/>
          <w:szCs w:val="20"/>
        </w:rPr>
      </w:pPr>
      <w:r w:rsidRPr="002C29D2">
        <w:rPr>
          <w:rFonts w:ascii="Avenir Book" w:hAnsi="Avenir Book" w:cs="Times New Roman"/>
          <w:b/>
          <w:bCs/>
          <w:sz w:val="20"/>
          <w:szCs w:val="20"/>
        </w:rPr>
        <w:t xml:space="preserve">This course fully </w:t>
      </w:r>
      <w:r w:rsidR="002C29D2" w:rsidRPr="002C29D2">
        <w:rPr>
          <w:rFonts w:ascii="Avenir Book" w:hAnsi="Avenir Book" w:cs="Times New Roman"/>
          <w:b/>
          <w:bCs/>
          <w:sz w:val="20"/>
          <w:szCs w:val="20"/>
        </w:rPr>
        <w:t>adheres to the College’s academic integrity policies.  Here are those policies:</w:t>
      </w:r>
    </w:p>
    <w:p w14:paraId="22424B7D" w14:textId="77777777" w:rsidR="00A435C4" w:rsidRPr="002C29D2" w:rsidRDefault="00A435C4" w:rsidP="00A435C4">
      <w:pPr>
        <w:spacing w:before="100" w:beforeAutospacing="1" w:after="100" w:afterAutospacing="1"/>
        <w:rPr>
          <w:rFonts w:ascii="Avenir Book" w:hAnsi="Avenir Book" w:cs="Times New Roman"/>
          <w:sz w:val="20"/>
          <w:szCs w:val="20"/>
        </w:rPr>
      </w:pPr>
      <w:r w:rsidRPr="002C29D2">
        <w:rPr>
          <w:rFonts w:ascii="Avenir Book" w:hAnsi="Avenir Book" w:cs="Times New Roman"/>
          <w:b/>
          <w:bCs/>
          <w:sz w:val="20"/>
          <w:szCs w:val="20"/>
        </w:rPr>
        <w:t>Cheating</w:t>
      </w:r>
      <w:r w:rsidRPr="002C29D2">
        <w:rPr>
          <w:rFonts w:ascii="Avenir Book" w:hAnsi="Avenir Book" w:cs="Times New Roman"/>
          <w:sz w:val="20"/>
          <w:szCs w:val="20"/>
        </w:rPr>
        <w:t xml:space="preserve"> is the unauthorized use or attempted use of material, information, notes, study aids, devices or communication during an academic exercise. The following are some examples of cheating, but by no means is it an exhaustive list:</w:t>
      </w:r>
    </w:p>
    <w:p w14:paraId="6456B4A1"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Copying from another student during an examination or allowing another to copy your work;</w:t>
      </w:r>
    </w:p>
    <w:p w14:paraId="6D5C637F"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Unauthorized collaboration on a take home assignment or examination;</w:t>
      </w:r>
    </w:p>
    <w:p w14:paraId="0C61E544"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Using notes during a closed book examination;</w:t>
      </w:r>
    </w:p>
    <w:p w14:paraId="22A52B5C"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Taking an examination for another student, or asking or allowing another student to take an examination for you;</w:t>
      </w:r>
    </w:p>
    <w:p w14:paraId="357D311A"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Changing a graded exam and returning it for more credit;</w:t>
      </w:r>
    </w:p>
    <w:p w14:paraId="1ED193A1"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Submitting substantial portions of the same paper to more than one course without consulting with each instructor;</w:t>
      </w:r>
    </w:p>
    <w:p w14:paraId="69195184"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Preparing answers or writing notes in a blue book (exam booklet) before an examination;</w:t>
      </w:r>
    </w:p>
    <w:p w14:paraId="0B59207B"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 xml:space="preserve">Allowing others to research and write assigned papers or do assigned projects, including use of </w:t>
      </w:r>
      <w:r w:rsidR="001223A2" w:rsidRPr="002C29D2">
        <w:rPr>
          <w:rFonts w:ascii="Avenir Book" w:eastAsia="Times New Roman" w:hAnsi="Avenir Book" w:cs="Times New Roman"/>
          <w:sz w:val="20"/>
          <w:szCs w:val="20"/>
        </w:rPr>
        <w:t>commercial term paper services;</w:t>
      </w:r>
    </w:p>
    <w:p w14:paraId="753FB4E5"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Giving assistance to acts of academic misconduct/dishonesty;</w:t>
      </w:r>
    </w:p>
    <w:p w14:paraId="280BA775"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Fabricating data (all or in part);</w:t>
      </w:r>
    </w:p>
    <w:p w14:paraId="62240D7E"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Submitting someone else’s work as your own;</w:t>
      </w:r>
    </w:p>
    <w:p w14:paraId="1C267A62" w14:textId="77777777" w:rsidR="00A435C4" w:rsidRPr="002C29D2" w:rsidRDefault="00A435C4" w:rsidP="00A435C4">
      <w:pPr>
        <w:numPr>
          <w:ilvl w:val="0"/>
          <w:numId w:val="1"/>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Unauthorized use during an examination of any electronic devices such as cell phones, palm pilots, computers or other technologies to retrieve or send information.</w:t>
      </w:r>
    </w:p>
    <w:p w14:paraId="0B31D2C1" w14:textId="77777777" w:rsidR="00A435C4" w:rsidRPr="002C29D2" w:rsidRDefault="00A435C4" w:rsidP="00A435C4">
      <w:pPr>
        <w:spacing w:before="100" w:beforeAutospacing="1" w:after="100" w:afterAutospacing="1"/>
        <w:rPr>
          <w:rFonts w:ascii="Avenir Book" w:hAnsi="Avenir Book" w:cs="Times New Roman"/>
          <w:sz w:val="20"/>
          <w:szCs w:val="20"/>
        </w:rPr>
      </w:pPr>
      <w:r w:rsidRPr="002C29D2">
        <w:rPr>
          <w:rFonts w:ascii="Avenir Book" w:hAnsi="Avenir Book" w:cs="Times New Roman"/>
          <w:sz w:val="20"/>
          <w:szCs w:val="20"/>
        </w:rPr>
        <w:t> </w:t>
      </w:r>
    </w:p>
    <w:p w14:paraId="116EDEBA" w14:textId="77777777" w:rsidR="00A435C4" w:rsidRPr="002C29D2" w:rsidRDefault="00A435C4" w:rsidP="00A435C4">
      <w:pPr>
        <w:spacing w:before="100" w:beforeAutospacing="1" w:after="100" w:afterAutospacing="1"/>
        <w:rPr>
          <w:rFonts w:ascii="Avenir Book" w:hAnsi="Avenir Book" w:cs="Times New Roman"/>
          <w:sz w:val="20"/>
          <w:szCs w:val="20"/>
        </w:rPr>
      </w:pPr>
      <w:bookmarkStart w:id="3" w:name="Plagiarism"/>
      <w:bookmarkEnd w:id="3"/>
      <w:r w:rsidRPr="002C29D2">
        <w:rPr>
          <w:rFonts w:ascii="Avenir Book" w:hAnsi="Avenir Book" w:cs="Times New Roman"/>
          <w:b/>
          <w:bCs/>
          <w:sz w:val="20"/>
          <w:szCs w:val="20"/>
        </w:rPr>
        <w:t xml:space="preserve">Plagiarism </w:t>
      </w:r>
      <w:r w:rsidRPr="002C29D2">
        <w:rPr>
          <w:rFonts w:ascii="Avenir Book" w:hAnsi="Avenir Book" w:cs="Times New Roman"/>
          <w:sz w:val="20"/>
          <w:szCs w:val="20"/>
        </w:rPr>
        <w:t>is the act of presenting another person’s ideas, research or writings as your own. The following are some examples of plagiarism, but by no means is it an exhaustive list:</w:t>
      </w:r>
    </w:p>
    <w:p w14:paraId="65634A47" w14:textId="77777777" w:rsidR="00A435C4" w:rsidRPr="002C29D2" w:rsidRDefault="00A435C4" w:rsidP="00A435C4">
      <w:pPr>
        <w:numPr>
          <w:ilvl w:val="0"/>
          <w:numId w:val="2"/>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Copying another person’s actual words without the use of quotation marks and footnotes attributing the words to their source;</w:t>
      </w:r>
    </w:p>
    <w:p w14:paraId="2D25754A" w14:textId="77777777" w:rsidR="00A435C4" w:rsidRPr="002C29D2" w:rsidRDefault="00A435C4" w:rsidP="00A435C4">
      <w:pPr>
        <w:numPr>
          <w:ilvl w:val="0"/>
          <w:numId w:val="2"/>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Presenting another person’s ideas or theories in your own words without acknowledging the source;</w:t>
      </w:r>
    </w:p>
    <w:p w14:paraId="11115627" w14:textId="77777777" w:rsidR="00A435C4" w:rsidRPr="002C29D2" w:rsidRDefault="00A435C4" w:rsidP="00A435C4">
      <w:pPr>
        <w:numPr>
          <w:ilvl w:val="0"/>
          <w:numId w:val="2"/>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Using information that is not common knowledge without acknowledging the sources;</w:t>
      </w:r>
    </w:p>
    <w:p w14:paraId="6122C778" w14:textId="77777777" w:rsidR="00A435C4" w:rsidRPr="002C29D2" w:rsidRDefault="00A435C4" w:rsidP="00A435C4">
      <w:pPr>
        <w:numPr>
          <w:ilvl w:val="0"/>
          <w:numId w:val="2"/>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Failing to acknowledge collaborators on homework and laboratory assignments.</w:t>
      </w:r>
    </w:p>
    <w:p w14:paraId="0E4B345E" w14:textId="77777777" w:rsidR="00A435C4" w:rsidRPr="002C29D2" w:rsidRDefault="00A435C4" w:rsidP="00A435C4">
      <w:pPr>
        <w:spacing w:before="100" w:beforeAutospacing="1" w:after="100" w:afterAutospacing="1"/>
        <w:rPr>
          <w:rFonts w:ascii="Avenir Book" w:hAnsi="Avenir Book" w:cs="Times New Roman"/>
          <w:sz w:val="20"/>
          <w:szCs w:val="20"/>
        </w:rPr>
      </w:pPr>
      <w:r w:rsidRPr="002C29D2">
        <w:rPr>
          <w:rFonts w:ascii="Avenir Book" w:hAnsi="Avenir Book" w:cs="Times New Roman"/>
          <w:sz w:val="20"/>
          <w:szCs w:val="20"/>
        </w:rPr>
        <w:t> </w:t>
      </w:r>
    </w:p>
    <w:p w14:paraId="7624B198" w14:textId="77777777" w:rsidR="00A435C4" w:rsidRPr="002C29D2" w:rsidRDefault="00A435C4" w:rsidP="00A435C4">
      <w:pPr>
        <w:spacing w:before="100" w:beforeAutospacing="1" w:after="100" w:afterAutospacing="1"/>
        <w:rPr>
          <w:rFonts w:ascii="Avenir Book" w:hAnsi="Avenir Book" w:cs="Times New Roman"/>
          <w:sz w:val="20"/>
          <w:szCs w:val="20"/>
        </w:rPr>
      </w:pPr>
      <w:r w:rsidRPr="002C29D2">
        <w:rPr>
          <w:rFonts w:ascii="Avenir Book" w:hAnsi="Avenir Book" w:cs="Times New Roman"/>
          <w:b/>
          <w:bCs/>
          <w:sz w:val="20"/>
          <w:szCs w:val="20"/>
        </w:rPr>
        <w:t>Internet plagiarism</w:t>
      </w:r>
      <w:r w:rsidRPr="002C29D2">
        <w:rPr>
          <w:rFonts w:ascii="Avenir Book" w:hAnsi="Avenir Book" w:cs="Times New Roman"/>
          <w:sz w:val="20"/>
          <w:szCs w:val="20"/>
        </w:rPr>
        <w:t xml:space="preserve"> includes submitting downloaded term papers or parts of term papers, paraphrasing or copying information from the Internet without citing the source, and “cutting and pasting” from various sources without proper attribution.</w:t>
      </w:r>
    </w:p>
    <w:p w14:paraId="78BDFDF0" w14:textId="77777777" w:rsidR="00A435C4" w:rsidRPr="002C29D2" w:rsidRDefault="00A435C4" w:rsidP="00A435C4">
      <w:pPr>
        <w:spacing w:before="100" w:beforeAutospacing="1" w:after="100" w:afterAutospacing="1"/>
        <w:rPr>
          <w:rFonts w:ascii="Avenir Book" w:hAnsi="Avenir Book" w:cs="Times New Roman"/>
          <w:sz w:val="20"/>
          <w:szCs w:val="20"/>
        </w:rPr>
      </w:pPr>
      <w:bookmarkStart w:id="4" w:name="Unfair_Advantage"/>
      <w:bookmarkEnd w:id="4"/>
      <w:r w:rsidRPr="002C29D2">
        <w:rPr>
          <w:rFonts w:ascii="Avenir Book" w:hAnsi="Avenir Book" w:cs="Times New Roman"/>
          <w:b/>
          <w:bCs/>
          <w:sz w:val="20"/>
          <w:szCs w:val="20"/>
        </w:rPr>
        <w:t>Obtaining Unfair Advantage</w:t>
      </w:r>
      <w:r w:rsidRPr="002C29D2">
        <w:rPr>
          <w:rFonts w:ascii="Avenir Book" w:hAnsi="Avenir Book" w:cs="Times New Roman"/>
          <w:sz w:val="20"/>
          <w:szCs w:val="20"/>
        </w:rPr>
        <w:t xml:space="preserve"> is any activity that intentionally or unintentionally gives a student an unfair advantage in the student’s academic work over another student. The following are some examples of obtaining an unfair advantage, but by no means is it an exhaustive list:</w:t>
      </w:r>
    </w:p>
    <w:p w14:paraId="2BC3EBC8" w14:textId="77777777" w:rsidR="00A435C4" w:rsidRPr="002C29D2" w:rsidRDefault="00A435C4" w:rsidP="00A435C4">
      <w:pPr>
        <w:numPr>
          <w:ilvl w:val="0"/>
          <w:numId w:val="3"/>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Stealing, reproducing, circulating or otherwise gaining advance access to examination materials;</w:t>
      </w:r>
    </w:p>
    <w:p w14:paraId="16391A6C" w14:textId="77777777" w:rsidR="00A435C4" w:rsidRPr="002C29D2" w:rsidRDefault="00A435C4" w:rsidP="00A435C4">
      <w:pPr>
        <w:numPr>
          <w:ilvl w:val="0"/>
          <w:numId w:val="3"/>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Depriving other students of access to library materials by stealing, destroying, defacing, or concealing them;</w:t>
      </w:r>
    </w:p>
    <w:p w14:paraId="27B74EA5" w14:textId="77777777" w:rsidR="00A435C4" w:rsidRPr="002C29D2" w:rsidRDefault="00A435C4" w:rsidP="00A435C4">
      <w:pPr>
        <w:numPr>
          <w:ilvl w:val="0"/>
          <w:numId w:val="3"/>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Retaining, using or circulating examination materials, which clearly indicate that they should be returned at the end of the exam;</w:t>
      </w:r>
    </w:p>
    <w:p w14:paraId="3E50C644" w14:textId="77777777" w:rsidR="00A435C4" w:rsidRDefault="00A435C4" w:rsidP="00A435C4">
      <w:pPr>
        <w:numPr>
          <w:ilvl w:val="0"/>
          <w:numId w:val="3"/>
        </w:numPr>
        <w:spacing w:before="100" w:beforeAutospacing="1" w:after="100" w:afterAutospacing="1"/>
        <w:rPr>
          <w:rFonts w:ascii="Avenir Book" w:eastAsia="Times New Roman" w:hAnsi="Avenir Book" w:cs="Times New Roman"/>
          <w:sz w:val="20"/>
          <w:szCs w:val="20"/>
        </w:rPr>
      </w:pPr>
      <w:r w:rsidRPr="002C29D2">
        <w:rPr>
          <w:rFonts w:ascii="Avenir Book" w:eastAsia="Times New Roman" w:hAnsi="Avenir Book" w:cs="Times New Roman"/>
          <w:sz w:val="20"/>
          <w:szCs w:val="20"/>
        </w:rPr>
        <w:t>Intentionally obstructing or interfering with another student’s work.</w:t>
      </w:r>
    </w:p>
    <w:p w14:paraId="2B1461BB" w14:textId="77777777" w:rsidR="00B146B4" w:rsidRDefault="00B146B4" w:rsidP="00B146B4">
      <w:pPr>
        <w:spacing w:before="100" w:beforeAutospacing="1" w:after="100" w:afterAutospacing="1"/>
        <w:rPr>
          <w:rFonts w:ascii="Avenir Book" w:eastAsia="Times New Roman" w:hAnsi="Avenir Book" w:cs="Times New Roman"/>
          <w:sz w:val="20"/>
          <w:szCs w:val="20"/>
        </w:rPr>
      </w:pPr>
    </w:p>
    <w:p w14:paraId="47F60CBD" w14:textId="01C21688" w:rsidR="00B146B4" w:rsidRPr="00B146B4" w:rsidRDefault="00B146B4" w:rsidP="00B146B4">
      <w:pPr>
        <w:spacing w:before="100" w:beforeAutospacing="1" w:after="100" w:afterAutospacing="1"/>
        <w:rPr>
          <w:rFonts w:eastAsia="Times New Roman" w:cs="Times New Roman"/>
          <w:sz w:val="20"/>
          <w:szCs w:val="20"/>
        </w:rPr>
      </w:pPr>
      <w:r w:rsidRPr="00B146B4">
        <w:rPr>
          <w:rFonts w:eastAsia="Times New Roman" w:cs="Times New Roman"/>
          <w:color w:val="000000"/>
        </w:rPr>
        <w:t xml:space="preserve">Susan Faludi, "Chapter 1: The Son, The Moon, and the Stars: The Promise of Postwar Manhood" from </w:t>
      </w:r>
      <w:r w:rsidRPr="00B146B4">
        <w:rPr>
          <w:rStyle w:val="Emphasis"/>
          <w:rFonts w:eastAsia="Times New Roman" w:cs="Times New Roman"/>
          <w:color w:val="000000"/>
        </w:rPr>
        <w:t>Stiffed: The Betrayal of the American Man</w:t>
      </w:r>
    </w:p>
    <w:p w14:paraId="3BD2ECA1" w14:textId="77777777" w:rsidR="00A435C4" w:rsidRPr="002C29D2" w:rsidRDefault="00A435C4" w:rsidP="00A435C4">
      <w:pPr>
        <w:spacing w:before="100" w:beforeAutospacing="1" w:after="100" w:afterAutospacing="1"/>
        <w:rPr>
          <w:rFonts w:ascii="Avenir Book" w:hAnsi="Avenir Book" w:cs="Times New Roman"/>
          <w:sz w:val="20"/>
          <w:szCs w:val="20"/>
        </w:rPr>
      </w:pPr>
      <w:r w:rsidRPr="002C29D2">
        <w:rPr>
          <w:rFonts w:ascii="Avenir Book" w:hAnsi="Avenir Book" w:cs="Times New Roman"/>
          <w:sz w:val="20"/>
          <w:szCs w:val="20"/>
        </w:rPr>
        <w:t> </w:t>
      </w:r>
    </w:p>
    <w:p w14:paraId="25CCB2BC" w14:textId="77777777" w:rsidR="00A435C4" w:rsidRPr="002C29D2" w:rsidRDefault="00A435C4">
      <w:pPr>
        <w:rPr>
          <w:rFonts w:ascii="Avenir Book" w:hAnsi="Avenir Book"/>
        </w:rPr>
      </w:pPr>
    </w:p>
    <w:sectPr w:rsidR="00A435C4" w:rsidRPr="002C29D2" w:rsidSect="001F7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2F4"/>
    <w:multiLevelType w:val="multilevel"/>
    <w:tmpl w:val="CCE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06FA2"/>
    <w:multiLevelType w:val="multilevel"/>
    <w:tmpl w:val="E456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03DAF"/>
    <w:multiLevelType w:val="multilevel"/>
    <w:tmpl w:val="5BE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10"/>
    <w:rsid w:val="001223A2"/>
    <w:rsid w:val="001F732C"/>
    <w:rsid w:val="002A11E3"/>
    <w:rsid w:val="002C29D2"/>
    <w:rsid w:val="00382FEF"/>
    <w:rsid w:val="00A435C4"/>
    <w:rsid w:val="00B146B4"/>
    <w:rsid w:val="00C668C7"/>
    <w:rsid w:val="00C84D10"/>
    <w:rsid w:val="00C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3D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D10"/>
    <w:rPr>
      <w:b/>
      <w:bCs/>
    </w:rPr>
  </w:style>
  <w:style w:type="character" w:styleId="Emphasis">
    <w:name w:val="Emphasis"/>
    <w:basedOn w:val="DefaultParagraphFont"/>
    <w:uiPriority w:val="20"/>
    <w:qFormat/>
    <w:rsid w:val="00C84D10"/>
    <w:rPr>
      <w:i/>
      <w:iCs/>
    </w:rPr>
  </w:style>
  <w:style w:type="paragraph" w:styleId="NormalWeb">
    <w:name w:val="Normal (Web)"/>
    <w:basedOn w:val="Normal"/>
    <w:uiPriority w:val="99"/>
    <w:semiHidden/>
    <w:unhideWhenUsed/>
    <w:rsid w:val="00C84D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4D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4D10"/>
    <w:rPr>
      <w:b/>
      <w:bCs/>
    </w:rPr>
  </w:style>
  <w:style w:type="character" w:styleId="Emphasis">
    <w:name w:val="Emphasis"/>
    <w:basedOn w:val="DefaultParagraphFont"/>
    <w:uiPriority w:val="20"/>
    <w:qFormat/>
    <w:rsid w:val="00C84D10"/>
    <w:rPr>
      <w:i/>
      <w:iCs/>
    </w:rPr>
  </w:style>
  <w:style w:type="paragraph" w:styleId="NormalWeb">
    <w:name w:val="Normal (Web)"/>
    <w:basedOn w:val="Normal"/>
    <w:uiPriority w:val="99"/>
    <w:semiHidden/>
    <w:unhideWhenUsed/>
    <w:rsid w:val="00C84D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84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35347">
      <w:bodyDiv w:val="1"/>
      <w:marLeft w:val="0"/>
      <w:marRight w:val="0"/>
      <w:marTop w:val="0"/>
      <w:marBottom w:val="0"/>
      <w:divBdr>
        <w:top w:val="none" w:sz="0" w:space="0" w:color="auto"/>
        <w:left w:val="none" w:sz="0" w:space="0" w:color="auto"/>
        <w:bottom w:val="none" w:sz="0" w:space="0" w:color="auto"/>
        <w:right w:val="none" w:sz="0" w:space="0" w:color="auto"/>
      </w:divBdr>
    </w:div>
    <w:div w:id="939218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jay.cuny.edu/writing-center" TargetMode="External"/><Relationship Id="rId7" Type="http://schemas.openxmlformats.org/officeDocument/2006/relationships/hyperlink" Target="http://www.jjay.cuny.edu/writing-cent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831</Words>
  <Characters>4413</Characters>
  <Application>Microsoft Macintosh Word</Application>
  <DocSecurity>0</DocSecurity>
  <Lines>68</Lines>
  <Paragraphs>17</Paragraphs>
  <ScaleCrop>false</ScaleCrop>
  <Company>City Univesity of New York</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("Fritz") Umbach</dc:creator>
  <cp:keywords/>
  <dc:description/>
  <cp:lastModifiedBy>Greg ("Fritz") Umbach</cp:lastModifiedBy>
  <cp:revision>4</cp:revision>
  <dcterms:created xsi:type="dcterms:W3CDTF">2017-08-28T07:56:00Z</dcterms:created>
  <dcterms:modified xsi:type="dcterms:W3CDTF">2017-10-12T18:47:00Z</dcterms:modified>
</cp:coreProperties>
</file>